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0a40436" w14:textId="0a40436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7328D4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. br.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>-136/19-10</w:t>
      </w:r>
      <w:bookmarkStart w:name="_GoBack" w:id="0"/>
      <w:bookmarkEnd w:id="0"/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nad imovinom 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Nevenke Jokić, Paljevine 47, 43247 </w:t>
      </w:r>
      <w:proofErr w:type="spellStart"/>
      <w:r>
        <w:rPr>
          <w:rFonts w:ascii="Times New Roman" w:hAnsi="Times New Roman" w:eastAsia="Calibri" w:cs="Times New Roman"/>
          <w:color w:val="000000"/>
          <w:sz w:val="24"/>
          <w:szCs w:val="24"/>
        </w:rPr>
        <w:t>Narta</w:t>
      </w:r>
      <w:proofErr w:type="spellEnd"/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, OIB: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21227092329.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U privitku dopisa dostavljamo žalbu vjerovnika </w:t>
      </w:r>
      <w:r>
        <w:rPr>
          <w:rFonts w:ascii="Times New Roman" w:hAnsi="Times New Roman" w:eastAsia="Calibri" w:cs="Times New Roman"/>
          <w:sz w:val="24"/>
          <w:szCs w:val="24"/>
        </w:rPr>
        <w:t>Republike Hrvatske zastupane po zakonskom zastupniku Općinskom državnom odvjetništvu u Bjelovaru od 23.06.2020. godine, radi očitovanja u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>
        <w:rPr>
          <w:rFonts w:ascii="Times New Roman" w:hAnsi="Times New Roman" w:eastAsia="Calibri" w:cs="Times New Roman"/>
          <w:sz w:val="24"/>
          <w:szCs w:val="24"/>
        </w:rPr>
        <w:t>u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Marinčić</w:t>
      </w:r>
      <w:proofErr w:type="spellEnd"/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F4554"/>
    <w:rsid w:val="00205AA4"/>
    <w:rsid w:val="002A0626"/>
    <w:rsid w:val="002A4408"/>
    <w:rsid w:val="003A7A35"/>
    <w:rsid w:val="003D0A0C"/>
    <w:rsid w:val="00430ABD"/>
    <w:rsid w:val="004C2310"/>
    <w:rsid w:val="0052377D"/>
    <w:rsid w:val="00594A33"/>
    <w:rsid w:val="005B6C68"/>
    <w:rsid w:val="005D0F86"/>
    <w:rsid w:val="006903DF"/>
    <w:rsid w:val="00696ECA"/>
    <w:rsid w:val="006B3960"/>
    <w:rsid w:val="006E7686"/>
    <w:rsid w:val="007328D4"/>
    <w:rsid w:val="00772A14"/>
    <w:rsid w:val="0079079B"/>
    <w:rsid w:val="007A2E8A"/>
    <w:rsid w:val="00805189"/>
    <w:rsid w:val="00866EFE"/>
    <w:rsid w:val="008A4622"/>
    <w:rsid w:val="008B2BB8"/>
    <w:rsid w:val="00966773"/>
    <w:rsid w:val="00975550"/>
    <w:rsid w:val="009B24A3"/>
    <w:rsid w:val="009C0E1F"/>
    <w:rsid w:val="00A17B96"/>
    <w:rsid w:val="00A61710"/>
    <w:rsid w:val="00B14FD9"/>
    <w:rsid w:val="00CA4ED6"/>
    <w:rsid w:val="00CC5A49"/>
    <w:rsid w:val="00DD52EF"/>
    <w:rsid w:val="00E113FF"/>
    <w:rsid w:val="00E317EC"/>
    <w:rsid w:val="00E437D0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A2E8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2E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E8A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E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E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A2E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2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E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2019.</izvorni_sadrzaj>
    <derivirana_varijabla naziv="DomainObject.Predmet.DatumPrimitkaOptuznogAkta_1">20. veljače 2019.</derivirana_varijabla>
  </DomainObject.Predmet.DatumPrimitkaOptuznogAkta>
  <DomainObject.Predmet.DatumRjesavanja>
    <izvorni_sadrzaj>16. lipnja 2020.</izvorni_sadrzaj>
    <derivirana_varijabla naziv="DomainObject.Predmet.DatumRjesavanja_1">16. lipnja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podnesak ODO-a Bjelovar-26.06.2019.</izvorni_sadrzaj>
    <derivirana_varijabla naziv="DomainObject.Predmet.Opis_1">podnesak ODO-a Bjelovar-26.06.2019.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Sp-136/2019</izvorni_sadrzaj>
    <derivirana_varijabla naziv="DomainObject.Predmet.OznakaBroj_1">Sp-136/2019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NEVENKA JOKIĆ</izvorni_sadrzaj>
    <derivirana_varijabla naziv="DomainObject.Predmet.ProtustrankaFormated_1">  NEVENKA JOKIĆ</derivirana_varijabla>
  </DomainObject.Predmet.ProtustrankaFormated>
  <DomainObject.Predmet.ProtustrankaFormatedOIB>
    <izvorni_sadrzaj>  NEVENKA JOKIĆ, OIB 21227092329</izvorni_sadrzaj>
    <derivirana_varijabla naziv="DomainObject.Predmet.ProtustrankaFormatedOIB_1">  NEVENKA JOKIĆ, OIB 21227092329</derivirana_varijabla>
  </DomainObject.Predmet.ProtustrankaFormatedOIB>
  <DomainObject.Predmet.ProtustrankaFormatedWithAdress>
    <izvorni_sadrzaj> NEVENKA JOKIĆ, PALJEVINE 47, 43000 Paljevine</izvorni_sadrzaj>
    <derivirana_varijabla naziv="DomainObject.Predmet.ProtustrankaFormatedWithAdress_1"> NEVENKA JOKIĆ, PALJEVINE 47, 43000 Paljevine</derivirana_varijabla>
  </DomainObject.Predmet.ProtustrankaFormatedWithAdress>
  <DomainObject.Predmet.ProtustrankaFormatedWithAdressOIB>
    <izvorni_sadrzaj> NEVENKA JOKIĆ, OIB 21227092329, PALJEVINE 47, 43000 Paljevine</izvorni_sadrzaj>
    <derivirana_varijabla naziv="DomainObject.Predmet.ProtustrankaFormatedWithAdressOIB_1"> NEVENKA JOKIĆ, OIB 21227092329, PALJEVINE 47, 43000 Paljevine</derivirana_varijabla>
  </DomainObject.Predmet.ProtustrankaFormatedWithAdressOIB>
  <DomainObject.Predmet.ProtustrankaWithAdress>
    <izvorni_sadrzaj>NEVENKA JOKIĆ PALJEVINE 47, 43000 Paljevine</izvorni_sadrzaj>
    <derivirana_varijabla naziv="DomainObject.Predmet.ProtustrankaWithAdress_1">NEVENKA JOKIĆ PALJEVINE 47, 43000 Paljevine</derivirana_varijabla>
  </DomainObject.Predmet.ProtustrankaWithAdress>
  <DomainObject.Predmet.ProtustrankaWithAdressOIB>
    <izvorni_sadrzaj>NEVENKA JOKIĆ, OIB 21227092329, PALJEVINE 47, 43000 Paljevine</izvorni_sadrzaj>
    <derivirana_varijabla naziv="DomainObject.Predmet.ProtustrankaWithAdressOIB_1">NEVENKA JOKIĆ, OIB 21227092329, PALJEVINE 47, 43000 Paljevine</derivirana_varijabla>
  </DomainObject.Predmet.ProtustrankaWithAdressOIB>
  <DomainObject.Predmet.ProtustrankaNazivFormated>
    <izvorni_sadrzaj>NEVENKA JOKIĆ</izvorni_sadrzaj>
    <derivirana_varijabla naziv="DomainObject.Predmet.ProtustrankaNazivFormated_1">NEVENKA JOKIĆ</derivirana_varijabla>
  </DomainObject.Predmet.ProtustrankaNazivFormated>
  <DomainObject.Predmet.ProtustrankaNazivFormatedOIB>
    <izvorni_sadrzaj>NEVENKA JOKIĆ, OIB 21227092329</izvorni_sadrzaj>
    <derivirana_varijabla naziv="DomainObject.Predmet.ProtustrankaNazivFormatedOIB_1">NEVENKA JOKIĆ, OIB 21227092329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NEVENKA JOKIĆ</item>
    </izvorni_sadrzaj>
    <derivirana_varijabla naziv="DomainObject.Predmet.ProtuStrankaListFormated_1">
      <item>NEVENKA JOKIĆ</item>
    </derivirana_varijabla>
  </DomainObject.Predmet.ProtuStrankaListFormated>
  <DomainObject.Predmet.ProtuStrankaListFormatedOIB>
    <izvorni_sadrzaj>
      <item>NEVENKA JOKIĆ, OIB 21227092329</item>
    </izvorni_sadrzaj>
    <derivirana_varijabla naziv="DomainObject.Predmet.ProtuStrankaListFormatedOIB_1">
      <item>NEVENKA JOKIĆ, OIB 21227092329</item>
    </derivirana_varijabla>
  </DomainObject.Predmet.ProtuStrankaListFormatedOIB>
  <DomainObject.Predmet.ProtuStrankaListFormatedWithAdress>
    <izvorni_sadrzaj>
      <item>NEVENKA JOKIĆ, PALJEVINE 47, 43000 Paljevine</item>
    </izvorni_sadrzaj>
    <derivirana_varijabla naziv="DomainObject.Predmet.ProtuStrankaListFormatedWithAdress_1">
      <item>NEVENKA JOKIĆ, PALJEVINE 47, 43000 Paljevine</item>
    </derivirana_varijabla>
  </DomainObject.Predmet.ProtuStrankaListFormatedWithAdress>
  <DomainObject.Predmet.ProtuStrankaListFormatedWithAdressOIB>
    <izvorni_sadrzaj>
      <item>NEVENKA JOKIĆ, OIB 21227092329, PALJEVINE 47, 43000 Paljevine</item>
    </izvorni_sadrzaj>
    <derivirana_varijabla naziv="DomainObject.Predmet.ProtuStrankaListFormatedWithAdressOIB_1">
      <item>NEVENKA JOKIĆ, OIB 21227092329, PALJEVINE 47, 43000 Paljevine</item>
    </derivirana_varijabla>
  </DomainObject.Predmet.ProtuStrankaListFormatedWithAdressOIB>
  <DomainObject.Predmet.ProtuStrankaListNazivFormated>
    <izvorni_sadrzaj>
      <item>NEVENKA JOKIĆ</item>
    </izvorni_sadrzaj>
    <derivirana_varijabla naziv="DomainObject.Predmet.ProtuStrankaListNazivFormated_1">
      <item>NEVENKA JOKIĆ</item>
    </derivirana_varijabla>
  </DomainObject.Predmet.ProtuStrankaListNazivFormated>
  <DomainObject.Predmet.ProtuStrankaListNazivFormatedOIB>
    <izvorni_sadrzaj>
      <item>NEVENKA JOKIĆ, OIB 21227092329</item>
    </izvorni_sadrzaj>
    <derivirana_varijabla naziv="DomainObject.Predmet.ProtuStrankaListNazivFormatedOIB_1">
      <item>NEVENKA JOKIĆ, OIB 21227092329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NEVENKA JOKIĆ</izvorni_sadrzaj>
    <derivirana_varijabla naziv="DomainObject.Predmet.ProtustrankaIDrugi_1">NEVENKA JOKIĆ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NEVENKA JOKIĆ, OIB 21227092329, PALJEVINE 47, 43000 Paljevine</izvorni_sadrzaj>
    <derivirana_varijabla naziv="DomainObject.Predmet.ProtustrankaIDrugiAdressOIB_1">NEVENKA JOKIĆ, OIB 21227092329, PALJEVINE 47, 43000 Paljevine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lipnja 2020.</izvorni_sadrzaj>
    <derivirana_varijabla naziv="DomainObject.Predmet.OdlukaRjesenje.DatumDonosenjaOdluke_1">4.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Sp-136/2019-6</izvorni_sadrzaj>
    <derivirana_varijabla naziv="DomainObject.Predmet.OdlukaRjesenje.Oznaka_1">Sp-136/2019-6</derivirana_varijabla>
  </DomainObject.Predmet.OdlukaRjesenje.Oznaka>
  <DomainObject.Predmet.SudioniciListNaziv>
    <izvorni_sadrzaj>
      <item>NEVENKA JOKIĆ</item>
      <item>Financijska agencija</item>
    </izvorni_sadrzaj>
    <derivirana_varijabla naziv="DomainObject.Predmet.SudioniciListNaziv_1">
      <item>NEVENKA JOKIĆ</item>
      <item>Financijska agencija</item>
    </derivirana_varijabla>
  </DomainObject.Predmet.SudioniciListNaziv>
  <DomainObject.Predmet.SudioniciListAdressOIB>
    <izvorni_sadrzaj>
      <item>NEVENKA JOKIĆ, OIB 21227092329, PALJEVINE 47,43000 Paljevine</item>
      <item>Financijska agencija, OIB 85821130368, Ulica grada Vukovara 70,10000 Zagreb</item>
    </izvorni_sadrzaj>
    <derivirana_varijabla naziv="DomainObject.Predmet.SudioniciListAdressOIB_1">
      <item>NEVENKA JOKIĆ, OIB 21227092329, PALJEVINE 47,43000 Paljevine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21227092329</item>
      <item>, OIB 85821130368</item>
    </izvorni_sadrzaj>
    <derivirana_varijabla naziv="DomainObject.Predmet.SudioniciListNazivOIB_1">
      <item>, OIB 21227092329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2020.</izvorni_sadrzaj>
    <derivirana_varijabla naziv="DomainObject.PredzadnjaOdlukaIzPredmeta.DatumDonosenjaOdluke_1">4. lipnja 2020.</derivirana_varijabla>
  </DomainObject.PredzadnjaOdlukaIzPredmeta.DatumDonosenjaOdluke>
  <DomainObject.PredzadnjaOdlukaIzPredmeta.Oznaka>
    <izvorni_sadrzaj>Sp-136/2019-6</izvorni_sadrzaj>
    <derivirana_varijabla naziv="DomainObject.PredzadnjaOdlukaIzPredmeta.Oznaka_1">Sp-136/2019-6</derivirana_varijabla>
  </DomainObject.PredzadnjaOdlukaIzPredmeta.Oznaka>
  <DomainObject.PodaciZaPnopPredlozakOdluke.PodaciOrp.BrDanaBlok>
    <izvorni_sadrzaj>1930</izvorni_sadrzaj>
    <derivirana_varijabla naziv="DomainObject.PodaciZaPnopPredlozakOdluke.PodaciOrp.BrDanaBlok_1">1930</derivirana_varijabla>
  </DomainObject.PodaciZaPnopPredlozakOdluke.PodaciOrp.BrDanaBlok>
  <DomainObject.PodaciZaPnopPredlozakOdluke.PodaciOrp.NeizvrseneOsnove.PodaciUkupno.NenaplGlavnica>
    <izvorni_sadrzaj>5.900,76</izvorni_sadrzaj>
    <derivirana_varijabla naziv="DomainObject.PodaciZaPnopPredlozakOdluke.PodaciOrp.NeizvrseneOsnove.PodaciUkupno.NenaplGlavnica_1">5.900,76</derivirana_varijabla>
  </DomainObject.PodaciZaPnopPredlozakOdluke.PodaciOrp.NeizvrseneOsnove.PodaciUkupno.NenaplGlavnica>
  <DomainObject.Predmet.DatumPocetkaProcesa>
    <izvorni_sadrzaj>22. veljače 2019.</izvorni_sadrzaj>
    <derivirana_varijabla naziv="DomainObject.Predmet.DatumPocetkaProcesa_1">22. veljače 2019.</derivirana_varijabla>
  </DomainObject.Predmet.DatumPocetkaProcesa>
  <DomainObject.PodaciZaPnopPredlozakOdluke.NeizvrseneOsnoveZaPlacanjeOpis>
    <izvorni_sadrzaj>
1. osnova broj UP/I-320-18/14-03/146-IZ.NA., izdavatelja OPĆINSKO DRŽAVNO ODVJETNIŠTVO, OPĆINSKO DRŽAVNO ODVJETNIŠTVO U VELIKOJ GORICI, STALNA SLUŽBA U IVANIĆ-GRADU, IVANIĆ GRAD
- vjerovnik (1) REPUBLIKA HRVATSKA MINISTARSTVO FINANCIJA, KATANČIĆEVA 5, ZAGREB, Hrvatska, OIB: 18683136487
 zaprimljena 30.01.2019., glavnica 5.000,00, kamata 0,00, trošak 0,00
2. osnova broj OVRV-2908/16, izdavatelja JAVNI BILJEŽNIK, KUSTIĆ MARIJA, BJELOVAR
- vjerovnik (1) HEP ELEKTRA d.o.o., Ulica grada Vukovara 37, Zagreb, Hrvatska, OIB: 43965974818
 zaprimljena 05.07.2017., glavnica 900,76, kamata 260,00, trošak 187,50</izvorni_sadrzaj>
    <derivirana_varijabla naziv="DomainObject.PodaciZaPnopPredlozakOdluke.NeizvrseneOsnoveZaPlacanjeOpis_1">
1. osnova broj UP/I-320-18/14-03/146-IZ.NA., izdavatelja OPĆINSKO DRŽAVNO ODVJETNIŠTVO, OPĆINSKO DRŽAVNO ODVJETNIŠTVO U VELIKOJ GORICI, STALNA SLUŽBA U IVANIĆ-GRADU, IVANIĆ GRAD
- vjerovnik (1) REPUBLIKA HRVATSKA MINISTARSTVO FINANCIJA, KATANČIĆEVA 5, ZAGREB, Hrvatska, OIB: 18683136487
 zaprimljena 30.01.2019., glavnica 5.000,00, kamata 0,00, trošak 0,00
2. osnova broj OVRV-2908/16, izdavatelja JAVNI BILJEŽNIK, KUSTIĆ MARIJA, BJELOVAR
- vjerovnik (1) HEP ELEKTRA d.o.o., Ulica grada Vukovara 37, Zagreb, Hrvatska, OIB: 43965974818
 zaprimljena 05.07.2017., glavnica 900,76, kamata 260,00, trošak 187,50</derivirana_varijabla>
  </DomainObject.PodaciZaPnopPredlozakOdluke.NeizvrseneOsnoveZaPlacanjeOpis>
  <DomainObject.PodaciZaPnopPredlozakOdluke.IsknjizeneOsnoveZaPlacanjeOpis>
    <izvorni_sadrzaj>
1. osnova broj UP/I-320-18/14-03/146-IZ.NA, izdavatelja OPĆINSKO DRŽAVNO ODVJETNIŠTVO, OPĆINSKO DRŽAVNO ODVJETNIŠTVO U VELIKOJ GORICI, STALNA SLUŽBA U IVANIĆ-GRADU, IVANIĆ GRAD
- vjerovnik (1) REPUBLIKA HRVATSKA MINISTARSTVO FINANCIJA, KATANČIĆEVA 5, ZAGREB, Hrvatska, OIB: 18683136487
 zaprimljena 02.01.2015., glavnica 5.000,00, kamata 1.673,97, trošak 0,00</izvorni_sadrzaj>
    <derivirana_varijabla naziv="DomainObject.PodaciZaPnopPredlozakOdluke.IsknjizeneOsnoveZaPlacanjeOpis_1">
1. osnova broj UP/I-320-18/14-03/146-IZ.NA, izdavatelja OPĆINSKO DRŽAVNO ODVJETNIŠTVO, OPĆINSKO DRŽAVNO ODVJETNIŠTVO U VELIKOJ GORICI, STALNA SLUŽBA U IVANIĆ-GRADU, IVANIĆ GRAD
- vjerovnik (1) REPUBLIKA HRVATSKA MINISTARSTVO FINANCIJA, KATANČIĆEVA 5, ZAGREB, Hrvatska, OIB: 18683136487
 zaprimljena 02.01.2015., glavnica 5.000,00, kamata 1.673,97, trošak 0,00</derivirana_varijabla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90</properties:Words>
  <properties:Characters>505</properties:Characters>
  <properties:Lines>36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2020-09-18T07:17:00Z</cp:lastPrinted>
  <dcterms:modified xmlns:xsi="http://www.w3.org/2001/XMLSchema-instance" xsi:type="dcterms:W3CDTF">2020-09-18T07:17:00Z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(dostava_žalbe_na_odgovor.docx)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